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88335F" w:rsidP="008833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335F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88335F">
              <w:rPr>
                <w:color w:val="000000"/>
                <w:sz w:val="20"/>
                <w:szCs w:val="20"/>
              </w:rPr>
              <w:t xml:space="preserve"> 2207                  </w:t>
            </w:r>
            <w:r w:rsidRPr="0088335F">
              <w:rPr>
                <w:color w:val="FF0000"/>
                <w:sz w:val="20"/>
                <w:szCs w:val="20"/>
              </w:rPr>
              <w:t>84288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2655E7" w:rsidRDefault="00FF7E62" w:rsidP="0028029D">
            <w:pPr>
              <w:jc w:val="both"/>
              <w:rPr>
                <w:b/>
                <w:sz w:val="20"/>
                <w:szCs w:val="20"/>
              </w:rPr>
            </w:pPr>
            <w:r w:rsidRPr="00927310">
              <w:rPr>
                <w:sz w:val="22"/>
                <w:szCs w:val="22"/>
              </w:rPr>
              <w:t xml:space="preserve">Цель дисциплины – сформировать четкие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t xml:space="preserve">представления о жанрах фотожурналистики и фотографии, их практического применения; развить 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</w:t>
            </w:r>
            <w:r w:rsidRPr="0092731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репортажного портрета, композиционного единства текста и фотографии на газетной полосе, в формировании газетного имиджа.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учится правильно, грамотно снимать фотоснимки</w:t>
            </w:r>
          </w:p>
        </w:tc>
        <w:tc>
          <w:tcPr>
            <w:tcW w:w="3827" w:type="dxa"/>
            <w:shd w:val="clear" w:color="auto" w:fill="auto"/>
          </w:tcPr>
          <w:p w:rsidR="00D60039" w:rsidRDefault="00D60039" w:rsidP="002802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современными методологическими приемами теории и практики фотожурналистики</w:t>
            </w:r>
          </w:p>
        </w:tc>
        <w:tc>
          <w:tcPr>
            <w:tcW w:w="3827" w:type="dxa"/>
            <w:shd w:val="clear" w:color="auto" w:fill="auto"/>
          </w:tcPr>
          <w:p w:rsidR="00D60039" w:rsidRPr="00D60039" w:rsidRDefault="00D60039" w:rsidP="00D60039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D60039">
              <w:rPr>
                <w:rFonts w:eastAsia="Calibri"/>
                <w:sz w:val="20"/>
                <w:szCs w:val="20"/>
                <w:lang w:val="kk-KZ" w:eastAsia="en-US"/>
              </w:rPr>
              <w:t>-фотографияның шығу тарихынан бастап бүгінгі күнгі дамуымен танысады;</w:t>
            </w:r>
          </w:p>
          <w:p w:rsidR="00950F6F" w:rsidRPr="002655E7" w:rsidRDefault="00D60039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0039">
              <w:rPr>
                <w:rFonts w:ascii="Times New Roman" w:hAnsi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подготовка к съемкам в опасных зонах экстремальной журналистики; -проводит исследования по ним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фотоинформации,фоторепортаж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,фотоочерков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создает способы быстрой доставки фотоаппаратов; - разрабатывает фоторепортажи в смысловом варианте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Жанровые формы и функции современной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журналистики.Тележурналистика</w:t>
            </w:r>
            <w:proofErr w:type="spellEnd"/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9608C" w:rsidP="0028029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журналистика.Операторское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мастерство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50C" w:rsidRPr="00FE550C" w:rsidRDefault="0099608C" w:rsidP="00FE550C">
            <w:pPr>
              <w:shd w:val="clear" w:color="auto" w:fill="FFFFFF"/>
              <w:spacing w:after="75"/>
              <w:rPr>
                <w:color w:val="000000" w:themeColor="text1"/>
                <w:sz w:val="22"/>
                <w:szCs w:val="22"/>
              </w:rPr>
            </w:pPr>
            <w:r w:rsidRPr="00FE550C">
              <w:rPr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Pr="00FE550C">
              <w:rPr>
                <w:color w:val="000000"/>
                <w:sz w:val="22"/>
                <w:szCs w:val="22"/>
              </w:rPr>
              <w:t xml:space="preserve">, А. Фотожурналистика: учебное пособие. Алматы: Казахский университет, 2016. -157 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2.</w:t>
            </w:r>
            <w:r w:rsidR="00CA41A6" w:rsidRPr="00FE550C">
              <w:rPr>
                <w:sz w:val="22"/>
                <w:szCs w:val="22"/>
              </w:rPr>
              <w:t xml:space="preserve"> </w:t>
            </w:r>
            <w:proofErr w:type="spellStart"/>
            <w:r w:rsidR="00CA41A6" w:rsidRPr="00FE550C">
              <w:rPr>
                <w:sz w:val="22"/>
                <w:szCs w:val="22"/>
              </w:rPr>
              <w:t>Хокни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Дэвид, </w:t>
            </w:r>
            <w:proofErr w:type="spellStart"/>
            <w:r w:rsidR="00CA41A6" w:rsidRPr="00FE550C">
              <w:rPr>
                <w:sz w:val="22"/>
                <w:szCs w:val="22"/>
              </w:rPr>
              <w:t>Гейфорд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Мартин. История картин. От пещеры до компьютерного экрана, Ад </w:t>
            </w:r>
            <w:proofErr w:type="spellStart"/>
            <w:r w:rsidR="00CA41A6" w:rsidRPr="00FE550C">
              <w:rPr>
                <w:sz w:val="22"/>
                <w:szCs w:val="22"/>
              </w:rPr>
              <w:t>Маргинем</w:t>
            </w:r>
            <w:proofErr w:type="spellEnd"/>
            <w:r w:rsidR="00CA41A6" w:rsidRPr="00FE550C">
              <w:rPr>
                <w:sz w:val="22"/>
                <w:szCs w:val="22"/>
              </w:rPr>
              <w:t>, 2017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3</w:t>
            </w:r>
            <w:r w:rsidRPr="00FE550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550C"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="00FE550C" w:rsidRPr="00FE550C">
              <w:rPr>
                <w:color w:val="000000"/>
                <w:sz w:val="22"/>
                <w:szCs w:val="22"/>
              </w:rPr>
              <w:t xml:space="preserve">, А. </w:t>
            </w:r>
            <w:r w:rsidRPr="00FE550C">
              <w:rPr>
                <w:bCs/>
                <w:color w:val="000000" w:themeColor="text1"/>
                <w:sz w:val="22"/>
                <w:szCs w:val="22"/>
              </w:rPr>
              <w:t>Казахские фотохроники: история, факты, искусство (казахский, русский, английский)</w:t>
            </w:r>
            <w:r w:rsidRPr="00FE550C">
              <w:rPr>
                <w:color w:val="000000" w:themeColor="text1"/>
                <w:sz w:val="22"/>
                <w:szCs w:val="22"/>
              </w:rPr>
              <w:t xml:space="preserve"> Алматы: Казахский университет, 2018</w:t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                                                                                             4.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hyperlink r:id="rId6" w:history="1">
              <w:proofErr w:type="spellStart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>Сұлтанбаева</w:t>
              </w:r>
              <w:proofErr w:type="spellEnd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 xml:space="preserve"> Г.</w:t>
              </w:r>
            </w:hyperlink>
            <w:r w:rsidR="00FE550C" w:rsidRPr="00FE550C">
              <w:rPr>
                <w:color w:val="000000" w:themeColor="text1"/>
                <w:sz w:val="22"/>
                <w:szCs w:val="22"/>
              </w:rPr>
              <w:t> </w:t>
            </w:r>
            <w:hyperlink r:id="rId7" w:history="1">
              <w:proofErr w:type="spellStart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>Алимжанова</w:t>
              </w:r>
              <w:proofErr w:type="spellEnd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 xml:space="preserve"> А.Б.</w:t>
              </w:r>
            </w:hyperlink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Мультимедийная журналистика</w:t>
            </w:r>
            <w:r w:rsidR="00FE550C" w:rsidRPr="00FE550C">
              <w:rPr>
                <w:color w:val="000000"/>
                <w:sz w:val="22"/>
                <w:szCs w:val="22"/>
              </w:rPr>
              <w:t>: учебное пособие. Алматы: К</w:t>
            </w:r>
            <w:r w:rsidR="00FE550C" w:rsidRPr="00FE550C">
              <w:rPr>
                <w:color w:val="000000"/>
                <w:sz w:val="22"/>
                <w:szCs w:val="22"/>
              </w:rPr>
              <w:t>азахский университет, 2016</w:t>
            </w:r>
            <w:r w:rsidR="00FE550C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FE550C" w:rsidRPr="00FE550C" w:rsidRDefault="00FE550C" w:rsidP="00CA41A6">
            <w:pPr>
              <w:spacing w:after="160" w:line="259" w:lineRule="auto"/>
              <w:rPr>
                <w:color w:val="000000"/>
                <w:sz w:val="22"/>
                <w:szCs w:val="22"/>
                <w:lang w:val="kk-KZ"/>
              </w:rPr>
            </w:pPr>
            <w:r w:rsidRPr="00FE550C">
              <w:rPr>
                <w:color w:val="000000"/>
                <w:sz w:val="22"/>
                <w:szCs w:val="22"/>
                <w:lang w:val="kk-KZ"/>
              </w:rPr>
              <w:t>5.</w:t>
            </w:r>
            <w:r w:rsidRPr="00FE550C">
              <w:rPr>
                <w:sz w:val="22"/>
                <w:szCs w:val="22"/>
                <w:lang w:val="kk-KZ"/>
              </w:rPr>
              <w:t xml:space="preserve"> </w:t>
            </w:r>
            <w:r w:rsidRPr="00FE550C">
              <w:rPr>
                <w:sz w:val="22"/>
                <w:szCs w:val="22"/>
                <w:lang w:val="kk-KZ"/>
              </w:rPr>
              <w:t>Уал</w:t>
            </w:r>
            <w:r>
              <w:rPr>
                <w:sz w:val="22"/>
                <w:szCs w:val="22"/>
                <w:lang w:val="kk-KZ"/>
              </w:rPr>
              <w:t>иев, Б.М. Композиция: учебное пособие</w:t>
            </w:r>
            <w:r w:rsidRPr="00FE550C">
              <w:rPr>
                <w:sz w:val="22"/>
                <w:szCs w:val="22"/>
                <w:lang w:val="kk-KZ"/>
              </w:rPr>
              <w:t>. Тараз: Тараз ун-ті, 2013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                                                      6</w:t>
            </w:r>
            <w:r w:rsidRPr="00FE550C">
              <w:rPr>
                <w:color w:val="000000"/>
                <w:sz w:val="22"/>
                <w:szCs w:val="22"/>
                <w:lang w:val="kk-KZ"/>
              </w:rPr>
              <w:t>.</w:t>
            </w:r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Дудинова Е.И.  </w:t>
            </w:r>
            <w:r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Pr="00FE550C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Алматы: Қазақ университеті, </w:t>
            </w:r>
            <w:r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2016,-266 с.</w:t>
            </w:r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                                               </w:t>
            </w:r>
            <w:bookmarkStart w:id="0" w:name="_GoBack"/>
            <w:bookmarkEnd w:id="0"/>
            <w:r w:rsidRPr="00FE550C">
              <w:rPr>
                <w:rFonts w:eastAsia="Calibri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</w:t>
            </w:r>
          </w:p>
          <w:p w:rsidR="0099608C" w:rsidRPr="0099608C" w:rsidRDefault="00FE550C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8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www.photooner.kz</w:t>
              </w:r>
            </w:hyperlink>
            <w:r w:rsidR="0099608C" w:rsidRPr="0099608C">
              <w:rPr>
                <w:rFonts w:eastAsiaTheme="minorHAnsi" w:cstheme="minorBidi"/>
                <w:bCs/>
                <w:lang w:val="kk-KZ" w:eastAsia="en-US"/>
              </w:rPr>
              <w:t xml:space="preserve"> </w:t>
            </w:r>
          </w:p>
          <w:p w:rsidR="0099608C" w:rsidRPr="0099608C" w:rsidRDefault="00FE550C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9" w:history="1">
              <w:r w:rsidR="0099608C" w:rsidRPr="0099608C">
                <w:rPr>
                  <w:rFonts w:eastAsiaTheme="minorHAnsi" w:cstheme="minorBidi"/>
                  <w:color w:val="0000FF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99608C" w:rsidRDefault="00FE550C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10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CA41A6" w:rsidRDefault="00FE550C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11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2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Л3.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Л6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 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F0F31">
              <w:rPr>
                <w:b/>
                <w:sz w:val="20"/>
                <w:szCs w:val="20"/>
                <w:lang w:val="kk-KZ"/>
              </w:rPr>
              <w:t>Фотожурналистика и его  жанры</w:t>
            </w:r>
            <w:r w:rsidR="00950F6F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Фоторепортаж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основа 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Карл Бурра-отец русской фотожурналистики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Фотожурналистика Казахстана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Специальные премии по фотожурналистике и крупнейшие информационные агентства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</w:t>
            </w:r>
            <w:proofErr w:type="gramEnd"/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авторских прав фотографа Максима Золотухина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A31AB">
        <w:rPr>
          <w:sz w:val="20"/>
          <w:szCs w:val="20"/>
        </w:rPr>
        <w:t xml:space="preserve">              </w:t>
      </w:r>
      <w:proofErr w:type="spellStart"/>
      <w:r w:rsidR="005A31AB">
        <w:rPr>
          <w:sz w:val="20"/>
          <w:szCs w:val="20"/>
        </w:rPr>
        <w:t>Султанбаева</w:t>
      </w:r>
      <w:proofErr w:type="spellEnd"/>
      <w:r w:rsidR="005A31AB">
        <w:rPr>
          <w:sz w:val="20"/>
          <w:szCs w:val="20"/>
        </w:rPr>
        <w:t xml:space="preserve"> Г.С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9A"/>
    <w:rsid w:val="000C7EC1"/>
    <w:rsid w:val="00127FB2"/>
    <w:rsid w:val="0014602D"/>
    <w:rsid w:val="00156C39"/>
    <w:rsid w:val="00172AB9"/>
    <w:rsid w:val="001954BC"/>
    <w:rsid w:val="001A2D29"/>
    <w:rsid w:val="001E4BFF"/>
    <w:rsid w:val="00234509"/>
    <w:rsid w:val="002655E7"/>
    <w:rsid w:val="0028029D"/>
    <w:rsid w:val="00292083"/>
    <w:rsid w:val="002A3159"/>
    <w:rsid w:val="002E0B26"/>
    <w:rsid w:val="003700F5"/>
    <w:rsid w:val="003A01A9"/>
    <w:rsid w:val="003E251B"/>
    <w:rsid w:val="00423487"/>
    <w:rsid w:val="00472BBD"/>
    <w:rsid w:val="0049082B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C7264"/>
    <w:rsid w:val="007D7224"/>
    <w:rsid w:val="007F64F7"/>
    <w:rsid w:val="00824611"/>
    <w:rsid w:val="0088335F"/>
    <w:rsid w:val="008E0ED1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A41A6"/>
    <w:rsid w:val="00CB3C6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gkaznu.com/ru/author?author=alimzhanova-a-b" TargetMode="External"/><Relationship Id="rId12" Type="http://schemas.openxmlformats.org/officeDocument/2006/relationships/hyperlink" Target="mailto:*******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gkaznu.com/ru/author?author=sultanbaeva-g" TargetMode="External"/><Relationship Id="rId11" Type="http://schemas.openxmlformats.org/officeDocument/2006/relationships/hyperlink" Target="http://www.press-servi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egativ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geographic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F8086-969A-41F3-9478-AE6B47C3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dcterms:created xsi:type="dcterms:W3CDTF">2020-07-20T09:18:00Z</dcterms:created>
  <dcterms:modified xsi:type="dcterms:W3CDTF">2020-09-19T12:07:00Z</dcterms:modified>
</cp:coreProperties>
</file>